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B4" w:rsidRPr="002C28C4" w:rsidRDefault="00C72AB4" w:rsidP="00C72AB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28C4">
        <w:rPr>
          <w:rFonts w:asciiTheme="majorEastAsia" w:eastAsiaTheme="majorEastAsia" w:hAnsiTheme="majorEastAsia" w:hint="eastAsia"/>
          <w:b/>
          <w:sz w:val="36"/>
          <w:szCs w:val="36"/>
        </w:rPr>
        <w:t>辽宁师范大学硕士</w:t>
      </w:r>
      <w:r w:rsidRPr="002C28C4">
        <w:rPr>
          <w:rFonts w:asciiTheme="majorEastAsia" w:eastAsiaTheme="majorEastAsia" w:hAnsiTheme="majorEastAsia" w:cs="华文中宋" w:hint="eastAsia"/>
          <w:b/>
          <w:kern w:val="0"/>
          <w:sz w:val="36"/>
          <w:szCs w:val="36"/>
        </w:rPr>
        <w:t>学位论文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评阅意见书</w:t>
      </w:r>
    </w:p>
    <w:p w:rsidR="00C72AB4" w:rsidRPr="00E636BC" w:rsidRDefault="00C72AB4" w:rsidP="00C72AB4">
      <w:pPr>
        <w:jc w:val="center"/>
        <w:rPr>
          <w:b/>
          <w:sz w:val="36"/>
          <w:szCs w:val="36"/>
        </w:rPr>
      </w:pPr>
      <w:r w:rsidRPr="00E636BC">
        <w:rPr>
          <w:rFonts w:ascii="华文中宋" w:eastAsia="华文中宋" w:cs="华文中宋" w:hint="eastAsia"/>
          <w:b/>
          <w:kern w:val="0"/>
          <w:sz w:val="36"/>
          <w:szCs w:val="36"/>
        </w:rPr>
        <w:t>（</w:t>
      </w:r>
      <w:r w:rsidRPr="00E636BC">
        <w:rPr>
          <w:b/>
          <w:sz w:val="32"/>
          <w:szCs w:val="32"/>
        </w:rPr>
        <w:t>综合类硕士专业学位论文</w:t>
      </w:r>
      <w:r w:rsidRPr="00E636BC">
        <w:rPr>
          <w:rFonts w:ascii="华文中宋" w:eastAsia="华文中宋" w:cs="华文中宋" w:hint="eastAsia"/>
          <w:b/>
          <w:kern w:val="0"/>
          <w:sz w:val="36"/>
          <w:szCs w:val="36"/>
        </w:rPr>
        <w:t>）</w:t>
      </w:r>
    </w:p>
    <w:p w:rsidR="00C72AB4" w:rsidRPr="00742C10" w:rsidRDefault="00F311B8" w:rsidP="00F70146">
      <w:pPr>
        <w:jc w:val="left"/>
        <w:rPr>
          <w:b/>
          <w:color w:val="FF0000"/>
          <w:szCs w:val="21"/>
        </w:rPr>
      </w:pPr>
      <w:r w:rsidRPr="00742C10">
        <w:rPr>
          <w:rFonts w:hint="eastAsia"/>
          <w:color w:val="FF0000"/>
          <w:sz w:val="24"/>
          <w:szCs w:val="24"/>
        </w:rPr>
        <w:t>（注：</w:t>
      </w:r>
      <w:r w:rsidR="00F70146" w:rsidRPr="00742C10">
        <w:rPr>
          <w:color w:val="FF0000"/>
          <w:sz w:val="24"/>
          <w:szCs w:val="24"/>
        </w:rPr>
        <w:t>本方案适用于教育硕士、翻译硕士、应用心理学硕士、法律硕士、文物与博物馆硕士、汉语国际教育硕士、公共管理硕士、旅游管理硕士、体育硕士</w:t>
      </w:r>
      <w:r w:rsidR="00F70146" w:rsidRPr="00742C10">
        <w:rPr>
          <w:rFonts w:hint="eastAsia"/>
          <w:color w:val="FF0000"/>
          <w:sz w:val="24"/>
          <w:szCs w:val="24"/>
        </w:rPr>
        <w:t>。</w:t>
      </w:r>
      <w:r w:rsidRPr="00742C10">
        <w:rPr>
          <w:rFonts w:hint="eastAsia"/>
          <w:color w:val="FF0000"/>
          <w:sz w:val="24"/>
          <w:szCs w:val="24"/>
        </w:rPr>
        <w:t>）</w:t>
      </w: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92"/>
        <w:gridCol w:w="842"/>
        <w:gridCol w:w="1696"/>
        <w:gridCol w:w="426"/>
        <w:gridCol w:w="1989"/>
        <w:gridCol w:w="648"/>
        <w:gridCol w:w="648"/>
        <w:gridCol w:w="648"/>
        <w:gridCol w:w="650"/>
      </w:tblGrid>
      <w:tr w:rsidR="00C72AB4" w:rsidRPr="004A442F" w:rsidTr="00C72AB4">
        <w:trPr>
          <w:jc w:val="center"/>
        </w:trPr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2AB4" w:rsidRPr="004A442F" w:rsidTr="00767203">
        <w:trPr>
          <w:jc w:val="center"/>
        </w:trPr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0963AD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0963AD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专业学位类别（领域）</w:t>
            </w:r>
          </w:p>
        </w:tc>
        <w:tc>
          <w:tcPr>
            <w:tcW w:w="3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C72AB4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2AB4" w:rsidRPr="004A442F" w:rsidTr="00767203">
        <w:trPr>
          <w:jc w:val="center"/>
        </w:trPr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5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C72AB4" w:rsidRPr="004A442F" w:rsidTr="00767203">
        <w:trPr>
          <w:trHeight w:val="266"/>
          <w:jc w:val="center"/>
        </w:trPr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A442F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E04432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E04432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E04432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E04432" w:rsidRDefault="00C72AB4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767203" w:rsidRPr="004A442F" w:rsidTr="00767203">
        <w:trPr>
          <w:trHeight w:val="266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25DC4">
            <w:pPr>
              <w:pStyle w:val="Default"/>
              <w:jc w:val="center"/>
            </w:pPr>
            <w:r w:rsidRPr="00767203">
              <w:rPr>
                <w:rFonts w:hint="eastAsia"/>
              </w:rPr>
              <w:t>选题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67203">
            <w:pPr>
              <w:pStyle w:val="Default"/>
            </w:pPr>
            <w:r w:rsidRPr="00767203">
              <w:rPr>
                <w:rFonts w:hint="eastAsia"/>
              </w:rPr>
              <w:t>研究问题来源于实践，体现应用性、职业性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4A442F" w:rsidRDefault="00767203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7203" w:rsidRPr="004A442F" w:rsidTr="00767203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25DC4">
            <w:pPr>
              <w:pStyle w:val="Default"/>
              <w:jc w:val="center"/>
            </w:pPr>
            <w:r w:rsidRPr="00767203">
              <w:rPr>
                <w:rFonts w:hint="eastAsia"/>
              </w:rPr>
              <w:t>知识运用与研究方法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67203">
            <w:pPr>
              <w:pStyle w:val="Default"/>
            </w:pPr>
            <w:r w:rsidRPr="00767203">
              <w:rPr>
                <w:rFonts w:hint="eastAsia"/>
              </w:rPr>
              <w:t>能够综合运用相关的理论知识，选择合适的研究方法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7203" w:rsidRPr="004A442F" w:rsidTr="00767203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25DC4">
            <w:pPr>
              <w:pStyle w:val="Default"/>
              <w:jc w:val="center"/>
            </w:pPr>
            <w:r w:rsidRPr="00767203">
              <w:rPr>
                <w:rFonts w:hint="eastAsia"/>
              </w:rPr>
              <w:t>研究内容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67203">
            <w:pPr>
              <w:pStyle w:val="Default"/>
            </w:pPr>
            <w:r w:rsidRPr="00767203">
              <w:rPr>
                <w:rFonts w:hint="eastAsia"/>
              </w:rPr>
              <w:t>研究资料翔实，资料运用合理、得当，论证充分，符合专业特点，研究工作深入，工作量饱满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7203" w:rsidRPr="004A442F" w:rsidTr="00767203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25DC4">
            <w:pPr>
              <w:pStyle w:val="Default"/>
              <w:jc w:val="center"/>
            </w:pPr>
            <w:r w:rsidRPr="00767203">
              <w:rPr>
                <w:rFonts w:hint="eastAsia"/>
              </w:rPr>
              <w:t>应用性及价值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67203">
            <w:pPr>
              <w:pStyle w:val="Default"/>
            </w:pPr>
            <w:r w:rsidRPr="00767203">
              <w:rPr>
                <w:rFonts w:hint="eastAsia"/>
              </w:rPr>
              <w:t>研究成果具有应用价值，对策或建议对实践有指导意义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7203" w:rsidRPr="004A442F" w:rsidTr="00767203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25DC4">
            <w:pPr>
              <w:pStyle w:val="Default"/>
              <w:jc w:val="center"/>
            </w:pPr>
            <w:r w:rsidRPr="00767203">
              <w:rPr>
                <w:rFonts w:hint="eastAsia"/>
              </w:rPr>
              <w:t>写作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767203" w:rsidRDefault="00767203" w:rsidP="00767203">
            <w:pPr>
              <w:pStyle w:val="Default"/>
            </w:pPr>
            <w:r w:rsidRPr="00767203">
              <w:rPr>
                <w:rFonts w:hint="eastAsia"/>
              </w:rPr>
              <w:t>逻辑清晰，结构合理，层次分明，文笔流畅，形式规范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3" w:rsidRPr="004A442F" w:rsidRDefault="00767203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2AB4" w:rsidRPr="004A442F" w:rsidTr="00767203">
        <w:trPr>
          <w:trHeight w:val="660"/>
          <w:jc w:val="center"/>
        </w:trPr>
        <w:tc>
          <w:tcPr>
            <w:tcW w:w="262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C72AB4" w:rsidRPr="004A442F" w:rsidRDefault="00EE0D6A" w:rsidP="007D432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89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AB4" w:rsidRPr="00184FA7" w:rsidRDefault="00C72AB4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AB4" w:rsidRPr="00184FA7" w:rsidRDefault="00C72AB4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72AB4" w:rsidRPr="004A442F" w:rsidTr="00767203">
        <w:trPr>
          <w:trHeight w:val="660"/>
          <w:jc w:val="center"/>
        </w:trPr>
        <w:tc>
          <w:tcPr>
            <w:tcW w:w="262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533C9B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AB4" w:rsidRPr="00184FA7" w:rsidRDefault="00C72AB4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AB4" w:rsidRPr="00184FA7" w:rsidRDefault="00C72AB4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456D" w:rsidRPr="004A442F" w:rsidTr="00C72AB4">
        <w:trPr>
          <w:jc w:val="center"/>
        </w:trPr>
        <w:tc>
          <w:tcPr>
            <w:tcW w:w="2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6D" w:rsidRPr="00ED0AB0" w:rsidRDefault="0098456D" w:rsidP="002778FF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D0AB0">
              <w:rPr>
                <w:rFonts w:ascii="宋体" w:hAnsi="宋体" w:hint="eastAsia"/>
                <w:b/>
                <w:sz w:val="24"/>
              </w:rPr>
              <w:t>是否推荐参加省级、校级优秀论文评选</w:t>
            </w:r>
          </w:p>
        </w:tc>
        <w:tc>
          <w:tcPr>
            <w:tcW w:w="2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56D" w:rsidRPr="00ED0AB0" w:rsidRDefault="0098456D" w:rsidP="002778FF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D0AB0">
              <w:rPr>
                <w:rFonts w:ascii="宋体" w:hAnsi="宋体" w:hint="eastAsia"/>
                <w:bCs/>
                <w:sz w:val="24"/>
              </w:rPr>
              <w:t>□推荐省级   □推荐校级   □均不推荐</w:t>
            </w:r>
          </w:p>
        </w:tc>
      </w:tr>
      <w:tr w:rsidR="0098456D" w:rsidRPr="004A442F" w:rsidTr="00C72AB4">
        <w:trPr>
          <w:jc w:val="center"/>
        </w:trPr>
        <w:tc>
          <w:tcPr>
            <w:tcW w:w="2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6D" w:rsidRPr="00ED0AB0" w:rsidRDefault="0098456D" w:rsidP="00C128AC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</w:rPr>
            </w:pPr>
            <w:r w:rsidRPr="00ED0AB0">
              <w:rPr>
                <w:rFonts w:hint="eastAsia"/>
                <w:b/>
              </w:rPr>
              <w:t>是否同意该生参加论文答辩，请在相应栏目的方框内划“</w:t>
            </w:r>
            <w:r w:rsidRPr="00ED0AB0">
              <w:rPr>
                <w:rFonts w:hint="eastAsia"/>
                <w:b/>
                <w:bCs/>
              </w:rPr>
              <w:t>√”</w:t>
            </w:r>
          </w:p>
        </w:tc>
        <w:tc>
          <w:tcPr>
            <w:tcW w:w="2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56D" w:rsidRPr="00ED0AB0" w:rsidRDefault="0098456D" w:rsidP="00C128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ED0AB0">
              <w:rPr>
                <w:rFonts w:ascii="宋体" w:eastAsia="宋体" w:cs="宋体" w:hint="eastAsia"/>
                <w:kern w:val="0"/>
                <w:sz w:val="24"/>
                <w:szCs w:val="24"/>
              </w:rPr>
              <w:t>□A.同意参加论文答辩</w:t>
            </w:r>
            <w:r w:rsidR="0035254F" w:rsidRPr="00ED0AB0">
              <w:rPr>
                <w:rFonts w:ascii="宋体" w:eastAsia="宋体" w:cs="宋体" w:hint="eastAsia"/>
                <w:kern w:val="0"/>
                <w:sz w:val="24"/>
                <w:szCs w:val="24"/>
              </w:rPr>
              <w:t>（总分≥90）</w:t>
            </w:r>
          </w:p>
          <w:p w:rsidR="0098456D" w:rsidRPr="00ED0AB0" w:rsidRDefault="0098456D" w:rsidP="00C128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ED0AB0">
              <w:rPr>
                <w:rFonts w:ascii="宋体" w:eastAsia="宋体" w:cs="宋体" w:hint="eastAsia"/>
                <w:kern w:val="0"/>
                <w:sz w:val="24"/>
                <w:szCs w:val="24"/>
              </w:rPr>
              <w:t>□B.同意修改后参加论文答辩</w:t>
            </w:r>
            <w:r w:rsidR="0035254F" w:rsidRPr="00ED0AB0">
              <w:rPr>
                <w:rFonts w:ascii="宋体" w:eastAsia="宋体" w:cs="宋体" w:hint="eastAsia"/>
                <w:kern w:val="0"/>
                <w:szCs w:val="21"/>
              </w:rPr>
              <w:t>（70≤总分≤89）</w:t>
            </w:r>
          </w:p>
          <w:p w:rsidR="0098456D" w:rsidRPr="00ED0AB0" w:rsidRDefault="0098456D" w:rsidP="00C128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ED0AB0">
              <w:rPr>
                <w:rFonts w:ascii="宋体" w:eastAsia="宋体" w:cs="宋体" w:hint="eastAsia"/>
                <w:kern w:val="0"/>
                <w:sz w:val="24"/>
                <w:szCs w:val="24"/>
              </w:rPr>
              <w:t>□C.论文修改后需再次送审</w:t>
            </w:r>
            <w:r w:rsidR="0035254F" w:rsidRPr="00ED0AB0">
              <w:rPr>
                <w:rFonts w:ascii="宋体" w:eastAsia="宋体" w:cs="宋体" w:hint="eastAsia"/>
                <w:kern w:val="0"/>
                <w:sz w:val="24"/>
                <w:szCs w:val="24"/>
              </w:rPr>
              <w:t>(60≤总分≤69)</w:t>
            </w:r>
          </w:p>
          <w:p w:rsidR="0098456D" w:rsidRPr="00ED0AB0" w:rsidRDefault="0098456D" w:rsidP="00C128AC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</w:rPr>
            </w:pPr>
            <w:r w:rsidRPr="00ED0AB0">
              <w:rPr>
                <w:rFonts w:hint="eastAsia"/>
              </w:rPr>
              <w:t>□D.不同意参加论文答辩</w:t>
            </w:r>
            <w:r w:rsidR="0035254F" w:rsidRPr="00ED0AB0">
              <w:rPr>
                <w:rFonts w:hint="eastAsia"/>
              </w:rPr>
              <w:t>（总分＜60）</w:t>
            </w:r>
          </w:p>
        </w:tc>
      </w:tr>
      <w:tr w:rsidR="0098456D" w:rsidRPr="00A51CF9" w:rsidTr="00725DC4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6D" w:rsidRPr="0090674A" w:rsidRDefault="0098456D" w:rsidP="00725DC4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（可另附页。）</w:t>
            </w:r>
          </w:p>
          <w:p w:rsidR="0098456D" w:rsidRPr="0090674A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8456D" w:rsidRPr="00A51CF9" w:rsidRDefault="009845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72AB4" w:rsidRDefault="00C72AB4" w:rsidP="00C72AB4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97"/>
        <w:gridCol w:w="2537"/>
        <w:gridCol w:w="1982"/>
        <w:gridCol w:w="3023"/>
      </w:tblGrid>
      <w:tr w:rsidR="00C72AB4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87468F" w:rsidRDefault="00C72AB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87468F" w:rsidRDefault="00C72AB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493E13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A51CF9" w:rsidRDefault="00C72AB4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C72AB4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93E13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87468F" w:rsidRDefault="00C72AB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493E13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A51CF9" w:rsidRDefault="00C72AB4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C72AB4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AB4" w:rsidRPr="00493E13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87468F" w:rsidRDefault="00C72AB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493E13" w:rsidRDefault="00C72AB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AB4" w:rsidRPr="00A51CF9" w:rsidRDefault="00C72AB4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C72AB4" w:rsidRPr="00776B3D" w:rsidRDefault="00C72AB4" w:rsidP="00C72AB4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D91FDD" w:rsidRDefault="00D91FDD"/>
    <w:sectPr w:rsidR="00D91FDD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BD" w:rsidRDefault="000954BD" w:rsidP="0098456D">
      <w:r>
        <w:separator/>
      </w:r>
    </w:p>
  </w:endnote>
  <w:endnote w:type="continuationSeparator" w:id="1">
    <w:p w:rsidR="000954BD" w:rsidRDefault="000954BD" w:rsidP="0098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BD" w:rsidRDefault="000954BD" w:rsidP="0098456D">
      <w:r>
        <w:separator/>
      </w:r>
    </w:p>
  </w:footnote>
  <w:footnote w:type="continuationSeparator" w:id="1">
    <w:p w:rsidR="000954BD" w:rsidRDefault="000954BD" w:rsidP="00984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AB4"/>
    <w:rsid w:val="00002EA9"/>
    <w:rsid w:val="000609CF"/>
    <w:rsid w:val="000954BD"/>
    <w:rsid w:val="000963AD"/>
    <w:rsid w:val="000E6B68"/>
    <w:rsid w:val="001B450F"/>
    <w:rsid w:val="001E6085"/>
    <w:rsid w:val="0035254F"/>
    <w:rsid w:val="00595D39"/>
    <w:rsid w:val="00742C10"/>
    <w:rsid w:val="00767203"/>
    <w:rsid w:val="00776B3D"/>
    <w:rsid w:val="007D4327"/>
    <w:rsid w:val="00817447"/>
    <w:rsid w:val="00852C4E"/>
    <w:rsid w:val="008B3B6F"/>
    <w:rsid w:val="008B7877"/>
    <w:rsid w:val="00902FDB"/>
    <w:rsid w:val="0098456D"/>
    <w:rsid w:val="009E7F66"/>
    <w:rsid w:val="00AF4AFA"/>
    <w:rsid w:val="00B4255C"/>
    <w:rsid w:val="00C72AB4"/>
    <w:rsid w:val="00D47ED5"/>
    <w:rsid w:val="00D91FDD"/>
    <w:rsid w:val="00EC1F76"/>
    <w:rsid w:val="00ED0AB0"/>
    <w:rsid w:val="00EE0D6A"/>
    <w:rsid w:val="00F311B8"/>
    <w:rsid w:val="00F546BB"/>
    <w:rsid w:val="00F7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72A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6720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8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18</cp:revision>
  <dcterms:created xsi:type="dcterms:W3CDTF">2016-03-28T06:48:00Z</dcterms:created>
  <dcterms:modified xsi:type="dcterms:W3CDTF">2019-04-12T02:03:00Z</dcterms:modified>
</cp:coreProperties>
</file>